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5576D" w14:textId="1927EC0D" w:rsidR="00D679C1" w:rsidRPr="00D679C1" w:rsidRDefault="00D679C1" w:rsidP="00D679C1">
      <w:pPr>
        <w:spacing w:after="120" w:line="240" w:lineRule="auto"/>
        <w:jc w:val="center"/>
        <w:rPr>
          <w:color w:val="000000" w:themeColor="text1"/>
          <w:sz w:val="40"/>
          <w:szCs w:val="40"/>
        </w:rPr>
      </w:pPr>
      <w:r w:rsidRPr="00D679C1">
        <w:rPr>
          <w:color w:val="000000" w:themeColor="text1"/>
          <w:sz w:val="40"/>
          <w:szCs w:val="40"/>
        </w:rPr>
        <w:t xml:space="preserve">  </w:t>
      </w:r>
      <w:r w:rsidRPr="00D679C1">
        <w:rPr>
          <w:b/>
          <w:color w:val="000000" w:themeColor="text1"/>
          <w:sz w:val="40"/>
          <w:szCs w:val="40"/>
        </w:rPr>
        <w:t>2020 Flower</w:t>
      </w:r>
      <w:r w:rsidR="00652A1B">
        <w:rPr>
          <w:b/>
          <w:color w:val="000000" w:themeColor="text1"/>
          <w:sz w:val="40"/>
          <w:szCs w:val="40"/>
        </w:rPr>
        <w:t>, Lawn</w:t>
      </w:r>
      <w:r w:rsidRPr="00D679C1">
        <w:rPr>
          <w:b/>
          <w:color w:val="000000" w:themeColor="text1"/>
          <w:sz w:val="40"/>
          <w:szCs w:val="40"/>
        </w:rPr>
        <w:t xml:space="preserve"> and Garden Show</w:t>
      </w:r>
      <w:r w:rsidR="00B5222A" w:rsidRPr="00D679C1">
        <w:rPr>
          <w:color w:val="000000" w:themeColor="text1"/>
          <w:sz w:val="40"/>
          <w:szCs w:val="40"/>
        </w:rPr>
        <w:t xml:space="preserve"> </w:t>
      </w:r>
    </w:p>
    <w:p w14:paraId="14F7A965" w14:textId="77777777" w:rsidR="00D679C1" w:rsidRDefault="00D679C1"/>
    <w:p w14:paraId="7C2A5564" w14:textId="77777777" w:rsidR="005C5B47" w:rsidRDefault="00B5222A">
      <w:r>
        <w:t xml:space="preserve">      </w:t>
      </w:r>
    </w:p>
    <w:p w14:paraId="7F1AC506" w14:textId="77777777" w:rsidR="005C5B47" w:rsidRDefault="005C5B47" w:rsidP="00D679C1">
      <w:pPr>
        <w:spacing w:after="0"/>
        <w:rPr>
          <w:b/>
          <w:color w:val="C00000"/>
          <w:sz w:val="28"/>
          <w:szCs w:val="28"/>
        </w:rPr>
      </w:pPr>
      <w:r>
        <w:t xml:space="preserve">       </w:t>
      </w:r>
    </w:p>
    <w:p w14:paraId="696F5600" w14:textId="77777777" w:rsidR="00735F55" w:rsidRDefault="00735F55" w:rsidP="00461099">
      <w:pPr>
        <w:spacing w:after="0" w:line="240" w:lineRule="auto"/>
        <w:jc w:val="both"/>
        <w:rPr>
          <w:rFonts w:asciiTheme="minorHAnsi" w:hAnsiTheme="minorHAnsi"/>
        </w:rPr>
      </w:pPr>
    </w:p>
    <w:p w14:paraId="4105865E" w14:textId="4F543CBD" w:rsidR="00060B62" w:rsidRDefault="007A0C93" w:rsidP="00461099">
      <w:pPr>
        <w:spacing w:after="0" w:line="240" w:lineRule="auto"/>
        <w:jc w:val="both"/>
        <w:rPr>
          <w:rFonts w:asciiTheme="minorHAnsi" w:hAnsiTheme="minorHAnsi"/>
        </w:rPr>
      </w:pPr>
      <w:r w:rsidRPr="00461099">
        <w:rPr>
          <w:rFonts w:asciiTheme="minorHAnsi" w:hAnsiTheme="minorHAnsi"/>
        </w:rPr>
        <w:t xml:space="preserve">The Cumberland County Master Gardeners wish to </w:t>
      </w:r>
      <w:r w:rsidR="002F7B1D">
        <w:rPr>
          <w:rFonts w:asciiTheme="minorHAnsi" w:hAnsiTheme="minorHAnsi"/>
        </w:rPr>
        <w:t xml:space="preserve">invite you to participate in our 2020 Flower, Lawn and Garden Show. </w:t>
      </w:r>
      <w:r w:rsidR="00227610">
        <w:rPr>
          <w:rFonts w:asciiTheme="minorHAnsi" w:hAnsiTheme="minorHAnsi"/>
        </w:rPr>
        <w:t>T</w:t>
      </w:r>
      <w:r w:rsidR="00060B62" w:rsidRPr="00461099">
        <w:rPr>
          <w:rFonts w:asciiTheme="minorHAnsi" w:hAnsiTheme="minorHAnsi"/>
        </w:rPr>
        <w:t xml:space="preserve">he </w:t>
      </w:r>
      <w:r w:rsidR="00227610">
        <w:rPr>
          <w:rFonts w:asciiTheme="minorHAnsi" w:hAnsiTheme="minorHAnsi"/>
        </w:rPr>
        <w:t>annual s</w:t>
      </w:r>
      <w:r w:rsidR="00060B62" w:rsidRPr="00461099">
        <w:rPr>
          <w:rFonts w:asciiTheme="minorHAnsi" w:hAnsiTheme="minorHAnsi"/>
        </w:rPr>
        <w:t xml:space="preserve">how serves as a fundraiser of the Master Gardeners of Cumberland County </w:t>
      </w:r>
      <w:r w:rsidR="00D679C1" w:rsidRPr="00461099">
        <w:rPr>
          <w:rFonts w:asciiTheme="minorHAnsi" w:hAnsiTheme="minorHAnsi"/>
        </w:rPr>
        <w:t xml:space="preserve">and </w:t>
      </w:r>
      <w:r w:rsidR="00060B62" w:rsidRPr="00461099">
        <w:rPr>
          <w:rFonts w:asciiTheme="minorHAnsi" w:hAnsiTheme="minorHAnsi"/>
        </w:rPr>
        <w:t xml:space="preserve">provides scholarships </w:t>
      </w:r>
      <w:r w:rsidR="007E0E4B">
        <w:rPr>
          <w:rFonts w:asciiTheme="minorHAnsi" w:hAnsiTheme="minorHAnsi"/>
        </w:rPr>
        <w:t xml:space="preserve">and internships </w:t>
      </w:r>
      <w:r w:rsidR="00060B62" w:rsidRPr="00461099">
        <w:rPr>
          <w:rFonts w:asciiTheme="minorHAnsi" w:hAnsiTheme="minorHAnsi"/>
        </w:rPr>
        <w:t>for college students studying in the field of horticulture th</w:t>
      </w:r>
      <w:r w:rsidR="002F7B1D">
        <w:rPr>
          <w:rFonts w:asciiTheme="minorHAnsi" w:hAnsiTheme="minorHAnsi"/>
        </w:rPr>
        <w:t>roughout the State of Tennessee</w:t>
      </w:r>
      <w:r w:rsidR="00060B62" w:rsidRPr="00461099">
        <w:rPr>
          <w:rFonts w:asciiTheme="minorHAnsi" w:hAnsiTheme="minorHAnsi"/>
        </w:rPr>
        <w:t xml:space="preserve">. </w:t>
      </w:r>
    </w:p>
    <w:p w14:paraId="0C00A27D" w14:textId="77777777" w:rsidR="00461099" w:rsidRPr="00461099" w:rsidRDefault="00461099" w:rsidP="00461099">
      <w:pPr>
        <w:spacing w:after="0" w:line="240" w:lineRule="auto"/>
        <w:jc w:val="both"/>
        <w:rPr>
          <w:rFonts w:asciiTheme="minorHAnsi" w:hAnsiTheme="minorHAnsi"/>
        </w:rPr>
      </w:pPr>
    </w:p>
    <w:p w14:paraId="603832F5" w14:textId="3A224061" w:rsidR="00D679C1" w:rsidRDefault="00706EB8" w:rsidP="0046109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</w:t>
      </w:r>
      <w:r w:rsidR="00392AF5" w:rsidRPr="00461099">
        <w:rPr>
          <w:rFonts w:asciiTheme="minorHAnsi" w:hAnsiTheme="minorHAnsi"/>
        </w:rPr>
        <w:t>2020 Show</w:t>
      </w:r>
      <w:r>
        <w:rPr>
          <w:rFonts w:asciiTheme="minorHAnsi" w:hAnsiTheme="minorHAnsi"/>
        </w:rPr>
        <w:t xml:space="preserve"> is scheduled for</w:t>
      </w:r>
      <w:r w:rsidR="00E24181" w:rsidRPr="00461099">
        <w:rPr>
          <w:rFonts w:asciiTheme="minorHAnsi" w:hAnsiTheme="minorHAnsi"/>
        </w:rPr>
        <w:t xml:space="preserve"> </w:t>
      </w:r>
      <w:r w:rsidR="00E24181" w:rsidRPr="00461099">
        <w:rPr>
          <w:rFonts w:asciiTheme="minorHAnsi" w:hAnsiTheme="minorHAnsi"/>
          <w:u w:val="single"/>
        </w:rPr>
        <w:t>April 24</w:t>
      </w:r>
      <w:r w:rsidR="00E24181" w:rsidRPr="00461099">
        <w:rPr>
          <w:rFonts w:asciiTheme="minorHAnsi" w:hAnsiTheme="minorHAnsi"/>
          <w:u w:val="single"/>
          <w:vertAlign w:val="superscript"/>
        </w:rPr>
        <w:t>th</w:t>
      </w:r>
      <w:r w:rsidR="00E24181" w:rsidRPr="00461099">
        <w:rPr>
          <w:rFonts w:asciiTheme="minorHAnsi" w:hAnsiTheme="minorHAnsi"/>
          <w:u w:val="single"/>
        </w:rPr>
        <w:t xml:space="preserve"> and 25</w:t>
      </w:r>
      <w:r w:rsidR="00E24181" w:rsidRPr="00461099">
        <w:rPr>
          <w:rFonts w:asciiTheme="minorHAnsi" w:hAnsiTheme="minorHAnsi"/>
          <w:u w:val="single"/>
          <w:vertAlign w:val="superscript"/>
        </w:rPr>
        <w:t>th</w:t>
      </w:r>
      <w:r w:rsidR="00E24181" w:rsidRPr="00461099">
        <w:rPr>
          <w:rFonts w:asciiTheme="minorHAnsi" w:hAnsiTheme="minorHAnsi"/>
          <w:u w:val="single"/>
        </w:rPr>
        <w:t>,</w:t>
      </w:r>
      <w:r w:rsidR="00B5222A" w:rsidRPr="00461099">
        <w:rPr>
          <w:rFonts w:asciiTheme="minorHAnsi" w:hAnsiTheme="minorHAnsi"/>
          <w:u w:val="single"/>
        </w:rPr>
        <w:t xml:space="preserve"> 2020</w:t>
      </w:r>
      <w:r>
        <w:rPr>
          <w:rFonts w:asciiTheme="minorHAnsi" w:hAnsiTheme="minorHAnsi"/>
        </w:rPr>
        <w:t>. Some details that might be helpful.</w:t>
      </w:r>
    </w:p>
    <w:p w14:paraId="26EFEA4F" w14:textId="166DCEB8" w:rsidR="00DA422D" w:rsidRPr="00DA422D" w:rsidRDefault="00DA422D" w:rsidP="002C16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A422D">
        <w:rPr>
          <w:rFonts w:asciiTheme="minorHAnsi" w:hAnsiTheme="minorHAnsi"/>
          <w:color w:val="000000" w:themeColor="text1"/>
        </w:rPr>
        <w:t xml:space="preserve">New Booth prices range from </w:t>
      </w:r>
      <w:r w:rsidRPr="00DA422D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$75 - $300</w:t>
      </w:r>
      <w:r w:rsidRPr="00DA422D">
        <w:rPr>
          <w:rFonts w:asciiTheme="minorHAnsi" w:hAnsiTheme="minorHAnsi"/>
          <w:color w:val="000000" w:themeColor="text1"/>
        </w:rPr>
        <w:t>, affordable for any budget.</w:t>
      </w:r>
    </w:p>
    <w:p w14:paraId="6707C5B5" w14:textId="1B0D02C0" w:rsidR="00D27A71" w:rsidRPr="00DA422D" w:rsidRDefault="00706EB8" w:rsidP="004610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Exhibitor</w:t>
      </w:r>
      <w:r w:rsidR="00F83A5B" w:rsidRPr="00DA422D">
        <w:rPr>
          <w:rFonts w:asciiTheme="minorHAnsi" w:hAnsiTheme="minorHAnsi"/>
          <w:color w:val="000000" w:themeColor="text1"/>
        </w:rPr>
        <w:t xml:space="preserve"> applications</w:t>
      </w:r>
      <w:r w:rsidR="00864C8C" w:rsidRPr="00DA422D">
        <w:rPr>
          <w:rFonts w:asciiTheme="minorHAnsi" w:hAnsiTheme="minorHAnsi"/>
          <w:color w:val="000000" w:themeColor="text1"/>
        </w:rPr>
        <w:t xml:space="preserve"> can be submitted any </w:t>
      </w:r>
      <w:r w:rsidR="00227610" w:rsidRPr="00DA422D">
        <w:rPr>
          <w:rFonts w:asciiTheme="minorHAnsi" w:hAnsiTheme="minorHAnsi"/>
          <w:color w:val="000000" w:themeColor="text1"/>
        </w:rPr>
        <w:t>time.</w:t>
      </w:r>
      <w:r w:rsidR="00227610">
        <w:rPr>
          <w:rFonts w:asciiTheme="minorHAnsi" w:hAnsiTheme="minorHAnsi"/>
          <w:color w:val="000000" w:themeColor="text1"/>
        </w:rPr>
        <w:t xml:space="preserve"> New</w:t>
      </w:r>
      <w:r w:rsidR="00864C8C" w:rsidRPr="00DA422D">
        <w:rPr>
          <w:rFonts w:asciiTheme="minorHAnsi" w:hAnsiTheme="minorHAnsi"/>
          <w:color w:val="000000" w:themeColor="text1"/>
        </w:rPr>
        <w:t xml:space="preserve"> </w:t>
      </w:r>
      <w:r w:rsidR="00227610">
        <w:rPr>
          <w:rFonts w:asciiTheme="minorHAnsi" w:hAnsiTheme="minorHAnsi"/>
          <w:color w:val="000000" w:themeColor="text1"/>
        </w:rPr>
        <w:t>a</w:t>
      </w:r>
      <w:r w:rsidR="00DA422D">
        <w:rPr>
          <w:rFonts w:asciiTheme="minorHAnsi" w:hAnsiTheme="minorHAnsi"/>
          <w:color w:val="000000" w:themeColor="text1"/>
        </w:rPr>
        <w:t xml:space="preserve">pplications are stamped with date received and are </w:t>
      </w:r>
      <w:r w:rsidR="00AE6A36" w:rsidRPr="00DA422D">
        <w:rPr>
          <w:rFonts w:asciiTheme="minorHAnsi" w:hAnsiTheme="minorHAnsi"/>
          <w:color w:val="000000" w:themeColor="text1"/>
        </w:rPr>
        <w:t xml:space="preserve">handled on a first- </w:t>
      </w:r>
      <w:r w:rsidR="00DA422D">
        <w:rPr>
          <w:rFonts w:asciiTheme="minorHAnsi" w:hAnsiTheme="minorHAnsi"/>
          <w:color w:val="000000" w:themeColor="text1"/>
        </w:rPr>
        <w:t xml:space="preserve">served basis, starting </w:t>
      </w:r>
      <w:r w:rsidR="00DA422D" w:rsidRPr="00DA422D">
        <w:rPr>
          <w:rFonts w:asciiTheme="minorHAnsi" w:hAnsiTheme="minorHAnsi"/>
          <w:b/>
          <w:color w:val="000000" w:themeColor="text1"/>
          <w:u w:val="single"/>
        </w:rPr>
        <w:t>December 1, 2019.</w:t>
      </w:r>
      <w:r w:rsidR="00DA422D" w:rsidRPr="00DA422D">
        <w:rPr>
          <w:rFonts w:asciiTheme="minorHAnsi" w:hAnsiTheme="minorHAnsi"/>
          <w:color w:val="000000" w:themeColor="text1"/>
        </w:rPr>
        <w:t xml:space="preserve"> </w:t>
      </w:r>
      <w:r w:rsidR="00AE6A36" w:rsidRPr="00DA422D">
        <w:rPr>
          <w:rFonts w:asciiTheme="minorHAnsi" w:hAnsiTheme="minorHAnsi"/>
          <w:color w:val="000000" w:themeColor="text1"/>
        </w:rPr>
        <w:t xml:space="preserve"> </w:t>
      </w:r>
    </w:p>
    <w:p w14:paraId="30388F64" w14:textId="239033B1" w:rsidR="007115A0" w:rsidRDefault="00652A1B" w:rsidP="004610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486973">
        <w:rPr>
          <w:rFonts w:asciiTheme="minorHAnsi" w:hAnsiTheme="minorHAnsi"/>
        </w:rPr>
        <w:t xml:space="preserve">will be introducing </w:t>
      </w:r>
      <w:r w:rsidR="00C07240">
        <w:rPr>
          <w:rFonts w:asciiTheme="minorHAnsi" w:hAnsiTheme="minorHAnsi"/>
        </w:rPr>
        <w:t xml:space="preserve">5-7 minute </w:t>
      </w:r>
      <w:r w:rsidRPr="00652A1B">
        <w:rPr>
          <w:rFonts w:asciiTheme="minorHAnsi" w:hAnsiTheme="minorHAnsi"/>
          <w:b/>
          <w:sz w:val="24"/>
          <w:szCs w:val="24"/>
          <w:u w:val="single"/>
        </w:rPr>
        <w:t>Demonstrations</w:t>
      </w:r>
      <w:r>
        <w:rPr>
          <w:rFonts w:asciiTheme="minorHAnsi" w:hAnsiTheme="minorHAnsi"/>
          <w:b/>
        </w:rPr>
        <w:t xml:space="preserve"> </w:t>
      </w:r>
      <w:r w:rsidR="007115A0" w:rsidRPr="00461099">
        <w:rPr>
          <w:rFonts w:asciiTheme="minorHAnsi" w:hAnsiTheme="minorHAnsi"/>
        </w:rPr>
        <w:t>that exhib</w:t>
      </w:r>
      <w:r w:rsidR="00075471" w:rsidRPr="00461099">
        <w:rPr>
          <w:rFonts w:asciiTheme="minorHAnsi" w:hAnsiTheme="minorHAnsi"/>
        </w:rPr>
        <w:t>itor</w:t>
      </w:r>
      <w:r w:rsidR="00C07240">
        <w:rPr>
          <w:rFonts w:asciiTheme="minorHAnsi" w:hAnsiTheme="minorHAnsi"/>
        </w:rPr>
        <w:t>s</w:t>
      </w:r>
      <w:r w:rsidR="00391FF8" w:rsidRPr="00461099">
        <w:rPr>
          <w:rFonts w:asciiTheme="minorHAnsi" w:hAnsiTheme="minorHAnsi"/>
        </w:rPr>
        <w:t xml:space="preserve"> ma</w:t>
      </w:r>
      <w:r>
        <w:rPr>
          <w:rFonts w:asciiTheme="minorHAnsi" w:hAnsiTheme="minorHAnsi"/>
        </w:rPr>
        <w:t xml:space="preserve">y have at their booth or the demonstration booth. </w:t>
      </w:r>
      <w:r w:rsidR="00486973">
        <w:rPr>
          <w:rFonts w:asciiTheme="minorHAnsi" w:hAnsiTheme="minorHAnsi"/>
        </w:rPr>
        <w:t>The demonstration schedule</w:t>
      </w:r>
      <w:r w:rsidR="00391FF8" w:rsidRPr="00461099">
        <w:rPr>
          <w:rFonts w:asciiTheme="minorHAnsi" w:hAnsiTheme="minorHAnsi"/>
        </w:rPr>
        <w:t xml:space="preserve"> will be published in our Show guide</w:t>
      </w:r>
      <w:r w:rsidR="00075471" w:rsidRPr="00461099">
        <w:rPr>
          <w:rFonts w:asciiTheme="minorHAnsi" w:hAnsiTheme="minorHAnsi"/>
        </w:rPr>
        <w:t xml:space="preserve"> and</w:t>
      </w:r>
      <w:r w:rsidR="00391FF8" w:rsidRPr="00461099">
        <w:rPr>
          <w:rFonts w:asciiTheme="minorHAnsi" w:hAnsiTheme="minorHAnsi"/>
        </w:rPr>
        <w:t xml:space="preserve"> </w:t>
      </w:r>
      <w:r w:rsidR="00075471" w:rsidRPr="00461099">
        <w:rPr>
          <w:rFonts w:asciiTheme="minorHAnsi" w:hAnsiTheme="minorHAnsi"/>
        </w:rPr>
        <w:t xml:space="preserve">distributed in the newspaper and at </w:t>
      </w:r>
      <w:r w:rsidR="00391FF8" w:rsidRPr="00461099">
        <w:rPr>
          <w:rFonts w:asciiTheme="minorHAnsi" w:hAnsiTheme="minorHAnsi"/>
        </w:rPr>
        <w:t xml:space="preserve">the event.  </w:t>
      </w:r>
      <w:r w:rsidR="00075471" w:rsidRPr="00461099">
        <w:rPr>
          <w:rFonts w:asciiTheme="minorHAnsi" w:hAnsiTheme="minorHAnsi"/>
        </w:rPr>
        <w:t xml:space="preserve">Topics for these demonstrations can be anything related to your product or service.  You can sign up for one demonstration </w:t>
      </w:r>
      <w:r w:rsidR="00B5222A" w:rsidRPr="00461099">
        <w:rPr>
          <w:rFonts w:asciiTheme="minorHAnsi" w:hAnsiTheme="minorHAnsi"/>
        </w:rPr>
        <w:t xml:space="preserve">on </w:t>
      </w:r>
      <w:r w:rsidR="00075471" w:rsidRPr="00461099">
        <w:rPr>
          <w:rFonts w:asciiTheme="minorHAnsi" w:hAnsiTheme="minorHAnsi"/>
        </w:rPr>
        <w:t>each day of the show (Friday &amp; Saturday)</w:t>
      </w:r>
      <w:r w:rsidR="00461099">
        <w:rPr>
          <w:rFonts w:asciiTheme="minorHAnsi" w:hAnsiTheme="minorHAnsi"/>
        </w:rPr>
        <w:t>. Exact times will be determined closer to the show date.</w:t>
      </w:r>
    </w:p>
    <w:p w14:paraId="04E1B29E" w14:textId="77777777" w:rsidR="00461099" w:rsidRPr="00461099" w:rsidRDefault="00461099" w:rsidP="00461099">
      <w:pPr>
        <w:pStyle w:val="ListParagraph"/>
        <w:spacing w:after="0" w:line="240" w:lineRule="auto"/>
        <w:jc w:val="both"/>
        <w:rPr>
          <w:rFonts w:asciiTheme="minorHAnsi" w:hAnsiTheme="minorHAnsi"/>
        </w:rPr>
      </w:pPr>
    </w:p>
    <w:p w14:paraId="66733BF7" w14:textId="3F0A36E9" w:rsidR="00AE6A36" w:rsidRPr="00C07240" w:rsidRDefault="00AE6A36" w:rsidP="00461099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C07240">
        <w:rPr>
          <w:rFonts w:asciiTheme="minorHAnsi" w:hAnsiTheme="minorHAnsi"/>
          <w:b/>
          <w:u w:val="single"/>
        </w:rPr>
        <w:t>Flower, Lawn and Garden Show Facts</w:t>
      </w:r>
    </w:p>
    <w:p w14:paraId="6DD0546F" w14:textId="7A15228F" w:rsidR="00AE6A36" w:rsidRPr="00C07240" w:rsidRDefault="00AE6A36" w:rsidP="00C072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C07240">
        <w:rPr>
          <w:rFonts w:asciiTheme="minorHAnsi" w:hAnsiTheme="minorHAnsi"/>
        </w:rPr>
        <w:t>1,800 – 2,000 Attendees over two-day period.</w:t>
      </w:r>
    </w:p>
    <w:p w14:paraId="6AFEEFDA" w14:textId="3DFDF315" w:rsidR="00AE6A36" w:rsidRPr="00C07240" w:rsidRDefault="00AE6A36" w:rsidP="00C072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C07240">
        <w:rPr>
          <w:rFonts w:asciiTheme="minorHAnsi" w:hAnsiTheme="minorHAnsi"/>
        </w:rPr>
        <w:t xml:space="preserve">Educational </w:t>
      </w:r>
      <w:r w:rsidR="00486973">
        <w:rPr>
          <w:rFonts w:asciiTheme="minorHAnsi" w:hAnsiTheme="minorHAnsi"/>
        </w:rPr>
        <w:t xml:space="preserve">Speakers </w:t>
      </w:r>
      <w:r w:rsidRPr="00C07240">
        <w:rPr>
          <w:rFonts w:asciiTheme="minorHAnsi" w:hAnsiTheme="minorHAnsi"/>
        </w:rPr>
        <w:t>both Friday and Saturday, bringing more attendees to the show.</w:t>
      </w:r>
    </w:p>
    <w:p w14:paraId="4B0E2E5A" w14:textId="4F7BB1D5" w:rsidR="00AE6A36" w:rsidRPr="00C07240" w:rsidRDefault="00AE6A36" w:rsidP="00C072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C07240">
        <w:rPr>
          <w:rFonts w:asciiTheme="minorHAnsi" w:hAnsiTheme="minorHAnsi"/>
        </w:rPr>
        <w:t>Vendors are encouraged to “sell at the show”. Vendors are responsible for sales- tax.</w:t>
      </w:r>
    </w:p>
    <w:p w14:paraId="6C442121" w14:textId="0B80494B" w:rsidR="00AE6A36" w:rsidRPr="00486973" w:rsidRDefault="00AE6A36" w:rsidP="004610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C07240">
        <w:rPr>
          <w:rFonts w:asciiTheme="minorHAnsi" w:hAnsiTheme="minorHAnsi"/>
        </w:rPr>
        <w:t xml:space="preserve">Vendors are provided a lounge area with snacks and beverages </w:t>
      </w:r>
      <w:r w:rsidR="00486973">
        <w:rPr>
          <w:rFonts w:asciiTheme="minorHAnsi" w:hAnsiTheme="minorHAnsi"/>
        </w:rPr>
        <w:t>throughout the show.</w:t>
      </w:r>
      <w:r w:rsidRPr="00C07240">
        <w:rPr>
          <w:rFonts w:asciiTheme="minorHAnsi" w:hAnsiTheme="minorHAnsi"/>
        </w:rPr>
        <w:t xml:space="preserve"> </w:t>
      </w:r>
    </w:p>
    <w:p w14:paraId="21EABD8C" w14:textId="09AC77C6" w:rsidR="00075471" w:rsidRDefault="00075471" w:rsidP="004610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61099">
        <w:rPr>
          <w:rFonts w:asciiTheme="minorHAnsi" w:hAnsiTheme="minorHAnsi"/>
        </w:rPr>
        <w:t>We wi</w:t>
      </w:r>
      <w:r w:rsidR="00DA2EA0" w:rsidRPr="00461099">
        <w:rPr>
          <w:rFonts w:asciiTheme="minorHAnsi" w:hAnsiTheme="minorHAnsi"/>
        </w:rPr>
        <w:t xml:space="preserve">ll </w:t>
      </w:r>
      <w:r w:rsidR="00652A1B">
        <w:rPr>
          <w:rFonts w:asciiTheme="minorHAnsi" w:hAnsiTheme="minorHAnsi"/>
        </w:rPr>
        <w:t xml:space="preserve">have </w:t>
      </w:r>
      <w:r w:rsidRPr="00461099">
        <w:rPr>
          <w:rFonts w:asciiTheme="minorHAnsi" w:hAnsiTheme="minorHAnsi"/>
        </w:rPr>
        <w:t>customer prize drawing</w:t>
      </w:r>
      <w:r w:rsidR="00652A1B">
        <w:rPr>
          <w:rFonts w:asciiTheme="minorHAnsi" w:hAnsiTheme="minorHAnsi"/>
        </w:rPr>
        <w:t>s</w:t>
      </w:r>
      <w:r w:rsidR="00DA2EA0" w:rsidRPr="00461099">
        <w:rPr>
          <w:rFonts w:asciiTheme="minorHAnsi" w:hAnsiTheme="minorHAnsi"/>
        </w:rPr>
        <w:t xml:space="preserve"> ($250 </w:t>
      </w:r>
      <w:r w:rsidR="00652A1B">
        <w:rPr>
          <w:rFonts w:asciiTheme="minorHAnsi" w:hAnsiTheme="minorHAnsi"/>
        </w:rPr>
        <w:t>in Show Money per day</w:t>
      </w:r>
      <w:r w:rsidR="00DA2EA0" w:rsidRPr="00461099">
        <w:rPr>
          <w:rFonts w:asciiTheme="minorHAnsi" w:hAnsiTheme="minorHAnsi"/>
        </w:rPr>
        <w:t xml:space="preserve">) </w:t>
      </w:r>
      <w:r w:rsidR="00B5222A" w:rsidRPr="00461099">
        <w:rPr>
          <w:rFonts w:asciiTheme="minorHAnsi" w:hAnsiTheme="minorHAnsi"/>
        </w:rPr>
        <w:t>which will be pro</w:t>
      </w:r>
      <w:r w:rsidR="001540DA">
        <w:rPr>
          <w:rFonts w:asciiTheme="minorHAnsi" w:hAnsiTheme="minorHAnsi"/>
        </w:rPr>
        <w:t xml:space="preserve">moted prior to and at the event increasing </w:t>
      </w:r>
      <w:r w:rsidR="00461099">
        <w:rPr>
          <w:rFonts w:asciiTheme="minorHAnsi" w:hAnsiTheme="minorHAnsi"/>
        </w:rPr>
        <w:t>will help increase attendance.</w:t>
      </w:r>
    </w:p>
    <w:p w14:paraId="45767468" w14:textId="77777777" w:rsidR="00E253AB" w:rsidRPr="00461099" w:rsidRDefault="00E253AB" w:rsidP="004610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Silent Auctions will be held throughout the show with tables closing at various times on both days.</w:t>
      </w:r>
    </w:p>
    <w:p w14:paraId="6C5C9DBC" w14:textId="77777777" w:rsidR="00075471" w:rsidRPr="00461099" w:rsidRDefault="00075471" w:rsidP="004610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61099">
        <w:rPr>
          <w:rFonts w:asciiTheme="minorHAnsi" w:hAnsiTheme="minorHAnsi"/>
        </w:rPr>
        <w:t xml:space="preserve">Hours of the show </w:t>
      </w:r>
      <w:r w:rsidR="009073C9" w:rsidRPr="00461099">
        <w:rPr>
          <w:rFonts w:asciiTheme="minorHAnsi" w:hAnsiTheme="minorHAnsi"/>
        </w:rPr>
        <w:t xml:space="preserve">will be </w:t>
      </w:r>
      <w:r w:rsidR="00B5222A" w:rsidRPr="00461099">
        <w:rPr>
          <w:rFonts w:asciiTheme="minorHAnsi" w:hAnsiTheme="minorHAnsi"/>
        </w:rPr>
        <w:t>9</w:t>
      </w:r>
      <w:r w:rsidR="00181585" w:rsidRPr="00461099">
        <w:rPr>
          <w:rFonts w:asciiTheme="minorHAnsi" w:hAnsiTheme="minorHAnsi"/>
        </w:rPr>
        <w:t xml:space="preserve"> a.m. </w:t>
      </w:r>
      <w:r w:rsidR="00B5222A" w:rsidRPr="00461099">
        <w:rPr>
          <w:rFonts w:asciiTheme="minorHAnsi" w:hAnsiTheme="minorHAnsi"/>
        </w:rPr>
        <w:t>–</w:t>
      </w:r>
      <w:r w:rsidR="00DA2EA0" w:rsidRPr="00461099">
        <w:rPr>
          <w:rFonts w:asciiTheme="minorHAnsi" w:hAnsiTheme="minorHAnsi"/>
        </w:rPr>
        <w:t xml:space="preserve"> </w:t>
      </w:r>
      <w:r w:rsidR="00B5222A" w:rsidRPr="00461099">
        <w:rPr>
          <w:rFonts w:asciiTheme="minorHAnsi" w:hAnsiTheme="minorHAnsi"/>
        </w:rPr>
        <w:t xml:space="preserve">5 </w:t>
      </w:r>
      <w:r w:rsidR="00181585" w:rsidRPr="00461099">
        <w:rPr>
          <w:rFonts w:asciiTheme="minorHAnsi" w:hAnsiTheme="minorHAnsi"/>
        </w:rPr>
        <w:t xml:space="preserve">p.m. </w:t>
      </w:r>
      <w:r w:rsidRPr="00461099">
        <w:rPr>
          <w:rFonts w:asciiTheme="minorHAnsi" w:hAnsiTheme="minorHAnsi"/>
        </w:rPr>
        <w:t xml:space="preserve"> both Friday and Satu</w:t>
      </w:r>
      <w:r w:rsidR="00181585" w:rsidRPr="00461099">
        <w:rPr>
          <w:rFonts w:asciiTheme="minorHAnsi" w:hAnsiTheme="minorHAnsi"/>
        </w:rPr>
        <w:t>r</w:t>
      </w:r>
      <w:r w:rsidRPr="00461099">
        <w:rPr>
          <w:rFonts w:asciiTheme="minorHAnsi" w:hAnsiTheme="minorHAnsi"/>
        </w:rPr>
        <w:t>day.</w:t>
      </w:r>
    </w:p>
    <w:p w14:paraId="381C1AFA" w14:textId="77777777" w:rsidR="00DA2EA0" w:rsidRPr="00461099" w:rsidRDefault="00DA2EA0" w:rsidP="004610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61099">
        <w:rPr>
          <w:rFonts w:asciiTheme="minorHAnsi" w:hAnsiTheme="minorHAnsi"/>
        </w:rPr>
        <w:t>All food vendors will be housed outside, providing a “relax and eat” space for our customers.</w:t>
      </w:r>
    </w:p>
    <w:p w14:paraId="2943AF08" w14:textId="36494A4E" w:rsidR="009073C9" w:rsidRDefault="00406D55" w:rsidP="004610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61099">
        <w:rPr>
          <w:rFonts w:asciiTheme="minorHAnsi" w:hAnsiTheme="minorHAnsi"/>
        </w:rPr>
        <w:t xml:space="preserve">We will be adding </w:t>
      </w:r>
      <w:r w:rsidR="00EB0945" w:rsidRPr="00461099">
        <w:rPr>
          <w:rFonts w:asciiTheme="minorHAnsi" w:hAnsiTheme="minorHAnsi"/>
        </w:rPr>
        <w:t xml:space="preserve">additional </w:t>
      </w:r>
      <w:r w:rsidRPr="00461099">
        <w:rPr>
          <w:rFonts w:asciiTheme="minorHAnsi" w:hAnsiTheme="minorHAnsi"/>
        </w:rPr>
        <w:t xml:space="preserve">vendors related to lawn </w:t>
      </w:r>
      <w:r w:rsidR="009073C9" w:rsidRPr="00461099">
        <w:rPr>
          <w:rFonts w:asciiTheme="minorHAnsi" w:hAnsiTheme="minorHAnsi"/>
        </w:rPr>
        <w:t>and garden</w:t>
      </w:r>
      <w:r w:rsidR="00B5222A" w:rsidRPr="00461099">
        <w:rPr>
          <w:rFonts w:asciiTheme="minorHAnsi" w:hAnsiTheme="minorHAnsi"/>
        </w:rPr>
        <w:t xml:space="preserve"> interests</w:t>
      </w:r>
      <w:r w:rsidR="009073C9" w:rsidRPr="00461099">
        <w:rPr>
          <w:rFonts w:asciiTheme="minorHAnsi" w:hAnsiTheme="minorHAnsi"/>
        </w:rPr>
        <w:t xml:space="preserve">; expanding our outdoor area to provide for </w:t>
      </w:r>
      <w:r w:rsidR="00652A1B">
        <w:rPr>
          <w:rFonts w:asciiTheme="minorHAnsi" w:hAnsiTheme="minorHAnsi"/>
        </w:rPr>
        <w:t xml:space="preserve">display and </w:t>
      </w:r>
      <w:r w:rsidR="009073C9" w:rsidRPr="00461099">
        <w:rPr>
          <w:rFonts w:asciiTheme="minorHAnsi" w:hAnsiTheme="minorHAnsi"/>
        </w:rPr>
        <w:t>test-driving of lawn and garden equipment</w:t>
      </w:r>
      <w:r w:rsidR="008A490C" w:rsidRPr="00461099">
        <w:rPr>
          <w:rFonts w:asciiTheme="minorHAnsi" w:hAnsiTheme="minorHAnsi"/>
        </w:rPr>
        <w:t>.</w:t>
      </w:r>
    </w:p>
    <w:p w14:paraId="249E80F4" w14:textId="08FD0825" w:rsidR="00461099" w:rsidRDefault="00461099" w:rsidP="004610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not-for-profit vendor</w:t>
      </w:r>
      <w:r w:rsidR="00652A1B">
        <w:rPr>
          <w:rFonts w:asciiTheme="minorHAnsi" w:hAnsiTheme="minorHAnsi"/>
        </w:rPr>
        <w:t>s (501 c3) will be charged a $25</w:t>
      </w:r>
      <w:r>
        <w:rPr>
          <w:rFonts w:asciiTheme="minorHAnsi" w:hAnsiTheme="minorHAnsi"/>
        </w:rPr>
        <w:t xml:space="preserve"> fee. Boo</w:t>
      </w:r>
      <w:r w:rsidR="00E30BA2">
        <w:rPr>
          <w:rFonts w:asciiTheme="minorHAnsi" w:hAnsiTheme="minorHAnsi"/>
        </w:rPr>
        <w:t>ths will be assigned.</w:t>
      </w:r>
    </w:p>
    <w:p w14:paraId="6FC5C935" w14:textId="77777777" w:rsidR="00461099" w:rsidRPr="00461099" w:rsidRDefault="00461099" w:rsidP="00461099">
      <w:pPr>
        <w:pStyle w:val="ListParagraph"/>
        <w:spacing w:after="0" w:line="240" w:lineRule="auto"/>
        <w:jc w:val="both"/>
        <w:rPr>
          <w:rFonts w:asciiTheme="minorHAnsi" w:hAnsiTheme="minorHAnsi"/>
        </w:rPr>
      </w:pPr>
    </w:p>
    <w:p w14:paraId="11C4FBC7" w14:textId="77777777" w:rsidR="00B5222A" w:rsidRPr="00461099" w:rsidRDefault="005C5B47" w:rsidP="00461099">
      <w:pPr>
        <w:spacing w:after="0" w:line="240" w:lineRule="auto"/>
        <w:jc w:val="both"/>
        <w:rPr>
          <w:rFonts w:asciiTheme="minorHAnsi" w:hAnsiTheme="minorHAnsi"/>
        </w:rPr>
      </w:pPr>
      <w:r w:rsidRPr="00461099">
        <w:rPr>
          <w:rFonts w:asciiTheme="minorHAnsi" w:hAnsiTheme="minorHAnsi"/>
        </w:rPr>
        <w:t xml:space="preserve">Please take a moment to </w:t>
      </w:r>
      <w:r w:rsidRPr="00461099">
        <w:rPr>
          <w:rFonts w:asciiTheme="minorHAnsi" w:hAnsiTheme="minorHAnsi"/>
          <w:b/>
        </w:rPr>
        <w:t>reserve your space</w:t>
      </w:r>
      <w:r w:rsidR="00B5222A" w:rsidRPr="00461099">
        <w:rPr>
          <w:rFonts w:asciiTheme="minorHAnsi" w:hAnsiTheme="minorHAnsi"/>
        </w:rPr>
        <w:t xml:space="preserve"> for the upcoming 2020</w:t>
      </w:r>
      <w:r w:rsidRPr="00461099">
        <w:rPr>
          <w:rFonts w:asciiTheme="minorHAnsi" w:hAnsiTheme="minorHAnsi"/>
        </w:rPr>
        <w:t xml:space="preserve"> Show </w:t>
      </w:r>
      <w:r w:rsidRPr="00461099">
        <w:rPr>
          <w:rFonts w:asciiTheme="minorHAnsi" w:hAnsiTheme="minorHAnsi"/>
          <w:b/>
        </w:rPr>
        <w:t xml:space="preserve">by </w:t>
      </w:r>
      <w:r w:rsidR="00E253AB">
        <w:rPr>
          <w:rFonts w:asciiTheme="minorHAnsi" w:hAnsiTheme="minorHAnsi"/>
          <w:b/>
        </w:rPr>
        <w:t xml:space="preserve">signing and </w:t>
      </w:r>
      <w:r w:rsidRPr="00461099">
        <w:rPr>
          <w:rFonts w:asciiTheme="minorHAnsi" w:hAnsiTheme="minorHAnsi"/>
          <w:b/>
        </w:rPr>
        <w:t xml:space="preserve">returning the enclosed </w:t>
      </w:r>
      <w:r w:rsidR="00D679C1" w:rsidRPr="00461099">
        <w:rPr>
          <w:rFonts w:asciiTheme="minorHAnsi" w:hAnsiTheme="minorHAnsi"/>
          <w:b/>
        </w:rPr>
        <w:t xml:space="preserve">two-page </w:t>
      </w:r>
      <w:r w:rsidRPr="00461099">
        <w:rPr>
          <w:rFonts w:asciiTheme="minorHAnsi" w:hAnsiTheme="minorHAnsi"/>
          <w:b/>
        </w:rPr>
        <w:t xml:space="preserve">application and </w:t>
      </w:r>
      <w:r w:rsidR="00E253AB">
        <w:rPr>
          <w:rFonts w:asciiTheme="minorHAnsi" w:hAnsiTheme="minorHAnsi"/>
          <w:b/>
        </w:rPr>
        <w:t xml:space="preserve">your </w:t>
      </w:r>
      <w:r w:rsidRPr="00461099">
        <w:rPr>
          <w:rFonts w:asciiTheme="minorHAnsi" w:hAnsiTheme="minorHAnsi"/>
          <w:b/>
        </w:rPr>
        <w:t>deposit</w:t>
      </w:r>
      <w:r w:rsidRPr="00461099">
        <w:rPr>
          <w:rFonts w:asciiTheme="minorHAnsi" w:hAnsiTheme="minorHAnsi"/>
        </w:rPr>
        <w:t xml:space="preserve">. </w:t>
      </w:r>
      <w:r w:rsidR="00B5222A" w:rsidRPr="00461099">
        <w:rPr>
          <w:rFonts w:asciiTheme="minorHAnsi" w:hAnsiTheme="minorHAnsi"/>
        </w:rPr>
        <w:t>We</w:t>
      </w:r>
      <w:r w:rsidRPr="00461099">
        <w:rPr>
          <w:rFonts w:asciiTheme="minorHAnsi" w:hAnsiTheme="minorHAnsi"/>
        </w:rPr>
        <w:t xml:space="preserve"> are offering a 20% discount on additional booths to those vendors who reserve more than one booth.  As always, there is a non-refundable deposit of $50.00 for one </w:t>
      </w:r>
      <w:r w:rsidR="00E253AB">
        <w:rPr>
          <w:rFonts w:asciiTheme="minorHAnsi" w:hAnsiTheme="minorHAnsi"/>
        </w:rPr>
        <w:t>booth</w:t>
      </w:r>
      <w:r w:rsidRPr="00461099">
        <w:rPr>
          <w:rFonts w:asciiTheme="minorHAnsi" w:hAnsiTheme="minorHAnsi"/>
        </w:rPr>
        <w:t xml:space="preserve"> and $100.00 for two or more</w:t>
      </w:r>
      <w:r w:rsidR="00D679C1" w:rsidRPr="00461099">
        <w:rPr>
          <w:rFonts w:asciiTheme="minorHAnsi" w:hAnsiTheme="minorHAnsi"/>
        </w:rPr>
        <w:t xml:space="preserve">. </w:t>
      </w:r>
    </w:p>
    <w:p w14:paraId="4CFBCF25" w14:textId="77777777" w:rsidR="00E253AB" w:rsidRDefault="00E253AB" w:rsidP="00461099">
      <w:pPr>
        <w:spacing w:after="0" w:line="240" w:lineRule="auto"/>
        <w:jc w:val="both"/>
        <w:rPr>
          <w:rFonts w:asciiTheme="minorHAnsi" w:hAnsiTheme="minorHAnsi"/>
        </w:rPr>
      </w:pPr>
    </w:p>
    <w:p w14:paraId="3F9EF2E6" w14:textId="5769FCC6" w:rsidR="00E253AB" w:rsidRDefault="005C5B47" w:rsidP="00461099">
      <w:pPr>
        <w:spacing w:after="0" w:line="240" w:lineRule="auto"/>
        <w:jc w:val="both"/>
        <w:rPr>
          <w:rFonts w:asciiTheme="minorHAnsi" w:hAnsiTheme="minorHAnsi"/>
        </w:rPr>
      </w:pPr>
      <w:r w:rsidRPr="00461099">
        <w:rPr>
          <w:rFonts w:asciiTheme="minorHAnsi" w:hAnsiTheme="minorHAnsi"/>
        </w:rPr>
        <w:t xml:space="preserve">Please feel free to contact </w:t>
      </w:r>
      <w:r w:rsidR="00B5222A" w:rsidRPr="00461099">
        <w:rPr>
          <w:rFonts w:asciiTheme="minorHAnsi" w:hAnsiTheme="minorHAnsi"/>
        </w:rPr>
        <w:t xml:space="preserve">Ginger Wade at </w:t>
      </w:r>
      <w:hyperlink r:id="rId7" w:history="1">
        <w:r w:rsidR="00B5222A" w:rsidRPr="00461099">
          <w:rPr>
            <w:rStyle w:val="Hyperlink"/>
            <w:rFonts w:asciiTheme="minorHAnsi" w:hAnsiTheme="minorHAnsi"/>
          </w:rPr>
          <w:t>wadeginger@gmail.com</w:t>
        </w:r>
      </w:hyperlink>
      <w:r w:rsidR="00B5222A" w:rsidRPr="00461099">
        <w:rPr>
          <w:rFonts w:asciiTheme="minorHAnsi" w:hAnsiTheme="minorHAnsi"/>
        </w:rPr>
        <w:t xml:space="preserve"> </w:t>
      </w:r>
      <w:r w:rsidR="00473A00" w:rsidRPr="00461099">
        <w:rPr>
          <w:rFonts w:asciiTheme="minorHAnsi" w:hAnsiTheme="minorHAnsi"/>
        </w:rPr>
        <w:t xml:space="preserve">or (630) 234-1137 </w:t>
      </w:r>
      <w:r w:rsidR="00D679C1" w:rsidRPr="00461099">
        <w:rPr>
          <w:rFonts w:asciiTheme="minorHAnsi" w:hAnsiTheme="minorHAnsi"/>
        </w:rPr>
        <w:t>with any questions you may have.</w:t>
      </w:r>
      <w:r w:rsidR="00B5222A" w:rsidRPr="00461099">
        <w:rPr>
          <w:rFonts w:asciiTheme="minorHAnsi" w:hAnsiTheme="minorHAnsi"/>
        </w:rPr>
        <w:t xml:space="preserve"> </w:t>
      </w:r>
    </w:p>
    <w:p w14:paraId="42BF1924" w14:textId="77777777" w:rsidR="00227610" w:rsidRDefault="00227610" w:rsidP="00461099">
      <w:pPr>
        <w:spacing w:after="0" w:line="240" w:lineRule="auto"/>
        <w:jc w:val="both"/>
        <w:rPr>
          <w:rFonts w:asciiTheme="minorHAnsi" w:hAnsiTheme="minorHAnsi"/>
        </w:rPr>
      </w:pPr>
    </w:p>
    <w:p w14:paraId="4FD9285C" w14:textId="77777777" w:rsidR="005C5B47" w:rsidRDefault="005C5B47" w:rsidP="00461099">
      <w:pPr>
        <w:spacing w:after="0" w:line="240" w:lineRule="auto"/>
        <w:jc w:val="both"/>
        <w:rPr>
          <w:rFonts w:asciiTheme="minorHAnsi" w:hAnsiTheme="minorHAnsi"/>
        </w:rPr>
      </w:pPr>
      <w:r w:rsidRPr="00461099">
        <w:rPr>
          <w:rFonts w:asciiTheme="minorHAnsi" w:hAnsiTheme="minorHAnsi"/>
        </w:rPr>
        <w:t>Sincerely,</w:t>
      </w:r>
    </w:p>
    <w:p w14:paraId="181309D4" w14:textId="77777777" w:rsidR="00227610" w:rsidRDefault="00227610" w:rsidP="00461099">
      <w:pPr>
        <w:spacing w:after="0" w:line="240" w:lineRule="auto"/>
        <w:jc w:val="both"/>
        <w:rPr>
          <w:rFonts w:asciiTheme="minorHAnsi" w:hAnsiTheme="minorHAnsi"/>
        </w:rPr>
      </w:pPr>
    </w:p>
    <w:p w14:paraId="2D6CD1F3" w14:textId="383446F5" w:rsidR="00227610" w:rsidRPr="00227610" w:rsidRDefault="00227610" w:rsidP="00461099">
      <w:pPr>
        <w:spacing w:after="0" w:line="240" w:lineRule="auto"/>
        <w:jc w:val="both"/>
        <w:rPr>
          <w:rFonts w:ascii="Lucida Handwriting" w:hAnsi="Lucida Handwriting"/>
        </w:rPr>
      </w:pPr>
      <w:r w:rsidRPr="00227610">
        <w:rPr>
          <w:rFonts w:ascii="Lucida Handwriting" w:hAnsi="Lucida Handwriting"/>
        </w:rPr>
        <w:t>Ginger</w:t>
      </w:r>
    </w:p>
    <w:p w14:paraId="4892E66B" w14:textId="77777777" w:rsidR="00227610" w:rsidRDefault="00227610" w:rsidP="00461099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14:paraId="58EE4436" w14:textId="7EC70691" w:rsidR="005C5B47" w:rsidRPr="00461099" w:rsidRDefault="00D679C1" w:rsidP="00461099">
      <w:pPr>
        <w:spacing w:after="0" w:line="240" w:lineRule="auto"/>
        <w:rPr>
          <w:rFonts w:asciiTheme="minorHAnsi" w:hAnsiTheme="minorHAnsi"/>
        </w:rPr>
      </w:pPr>
      <w:r w:rsidRPr="00461099">
        <w:rPr>
          <w:rFonts w:asciiTheme="minorHAnsi" w:hAnsiTheme="minorHAnsi"/>
        </w:rPr>
        <w:t xml:space="preserve">Ginger Wade, </w:t>
      </w:r>
      <w:r w:rsidR="005C5B47" w:rsidRPr="00461099">
        <w:rPr>
          <w:rFonts w:asciiTheme="minorHAnsi" w:hAnsiTheme="minorHAnsi"/>
        </w:rPr>
        <w:t xml:space="preserve">Chairman – </w:t>
      </w:r>
      <w:r w:rsidR="007E0E4B">
        <w:rPr>
          <w:rFonts w:asciiTheme="minorHAnsi" w:hAnsiTheme="minorHAnsi"/>
        </w:rPr>
        <w:t>Vendor Relations</w:t>
      </w:r>
    </w:p>
    <w:sectPr w:rsidR="005C5B47" w:rsidRPr="00461099" w:rsidSect="00046EC9">
      <w:headerReference w:type="even" r:id="rId8"/>
      <w:headerReference w:type="default" r:id="rId9"/>
      <w:headerReference w:type="first" r:id="rId10"/>
      <w:pgSz w:w="12240" w:h="15840"/>
      <w:pgMar w:top="360" w:right="1350" w:bottom="2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B4F1" w14:textId="77777777" w:rsidR="003D3C57" w:rsidRDefault="003D3C57" w:rsidP="00462A92">
      <w:pPr>
        <w:spacing w:after="0" w:line="240" w:lineRule="auto"/>
      </w:pPr>
      <w:r>
        <w:separator/>
      </w:r>
    </w:p>
  </w:endnote>
  <w:endnote w:type="continuationSeparator" w:id="0">
    <w:p w14:paraId="08D9989B" w14:textId="77777777" w:rsidR="003D3C57" w:rsidRDefault="003D3C57" w:rsidP="0046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59DEA" w14:textId="77777777" w:rsidR="003D3C57" w:rsidRDefault="003D3C57" w:rsidP="00462A92">
      <w:pPr>
        <w:spacing w:after="0" w:line="240" w:lineRule="auto"/>
      </w:pPr>
      <w:r>
        <w:separator/>
      </w:r>
    </w:p>
  </w:footnote>
  <w:footnote w:type="continuationSeparator" w:id="0">
    <w:p w14:paraId="026C678A" w14:textId="77777777" w:rsidR="003D3C57" w:rsidRDefault="003D3C57" w:rsidP="0046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75643B" w14:textId="77777777" w:rsidR="005C5B47" w:rsidRDefault="003D3C57">
    <w:pPr>
      <w:pStyle w:val="Header"/>
    </w:pPr>
    <w:r>
      <w:rPr>
        <w:noProof/>
      </w:rPr>
      <w:pict w14:anchorId="43D55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4539" o:spid="_x0000_s2049" type="#_x0000_t75" style="position:absolute;margin-left:0;margin-top:0;width:577.65pt;height:748.8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4CD67A" w14:textId="77777777" w:rsidR="005C5B47" w:rsidRDefault="003D3C57">
    <w:pPr>
      <w:pStyle w:val="Header"/>
    </w:pPr>
    <w:r>
      <w:rPr>
        <w:noProof/>
      </w:rPr>
      <w:pict w14:anchorId="69980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4540" o:spid="_x0000_s2050" type="#_x0000_t75" style="position:absolute;margin-left:0;margin-top:0;width:577.65pt;height:748.8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4AD2E3" w14:textId="77777777" w:rsidR="005C5B47" w:rsidRDefault="003D3C57">
    <w:pPr>
      <w:pStyle w:val="Header"/>
    </w:pPr>
    <w:r>
      <w:rPr>
        <w:noProof/>
      </w:rPr>
      <w:pict w14:anchorId="0961E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4538" o:spid="_x0000_s2051" type="#_x0000_t75" style="position:absolute;margin-left:0;margin-top:0;width:577.65pt;height:748.8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3C9"/>
    <w:multiLevelType w:val="hybridMultilevel"/>
    <w:tmpl w:val="DB2C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501B"/>
    <w:multiLevelType w:val="hybridMultilevel"/>
    <w:tmpl w:val="D42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5018A"/>
    <w:multiLevelType w:val="hybridMultilevel"/>
    <w:tmpl w:val="A33E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92"/>
    <w:rsid w:val="00046EC9"/>
    <w:rsid w:val="00052996"/>
    <w:rsid w:val="00060B62"/>
    <w:rsid w:val="00075471"/>
    <w:rsid w:val="00096B66"/>
    <w:rsid w:val="00130E49"/>
    <w:rsid w:val="001540DA"/>
    <w:rsid w:val="00177ADA"/>
    <w:rsid w:val="00181585"/>
    <w:rsid w:val="00185385"/>
    <w:rsid w:val="001E1A87"/>
    <w:rsid w:val="00227610"/>
    <w:rsid w:val="002C16DD"/>
    <w:rsid w:val="002E17E8"/>
    <w:rsid w:val="002F2F51"/>
    <w:rsid w:val="002F7B1D"/>
    <w:rsid w:val="003411F4"/>
    <w:rsid w:val="003744E4"/>
    <w:rsid w:val="00391FF8"/>
    <w:rsid w:val="00392AF5"/>
    <w:rsid w:val="003D3C57"/>
    <w:rsid w:val="003D6514"/>
    <w:rsid w:val="00406D55"/>
    <w:rsid w:val="00461099"/>
    <w:rsid w:val="00462A92"/>
    <w:rsid w:val="00473A00"/>
    <w:rsid w:val="00486973"/>
    <w:rsid w:val="00490E4D"/>
    <w:rsid w:val="0053325C"/>
    <w:rsid w:val="005414EC"/>
    <w:rsid w:val="00546AC7"/>
    <w:rsid w:val="00596CB2"/>
    <w:rsid w:val="005B25E0"/>
    <w:rsid w:val="005C5B47"/>
    <w:rsid w:val="00652A1B"/>
    <w:rsid w:val="006B2330"/>
    <w:rsid w:val="006E7734"/>
    <w:rsid w:val="006F0EA2"/>
    <w:rsid w:val="00706EB8"/>
    <w:rsid w:val="007115A0"/>
    <w:rsid w:val="00735F55"/>
    <w:rsid w:val="00786D75"/>
    <w:rsid w:val="007A0C93"/>
    <w:rsid w:val="007C0CB6"/>
    <w:rsid w:val="007E0E4B"/>
    <w:rsid w:val="00864C8C"/>
    <w:rsid w:val="008A490C"/>
    <w:rsid w:val="008F2A01"/>
    <w:rsid w:val="009073C9"/>
    <w:rsid w:val="0094016A"/>
    <w:rsid w:val="0096262D"/>
    <w:rsid w:val="009A61CB"/>
    <w:rsid w:val="00AE6A36"/>
    <w:rsid w:val="00B10A08"/>
    <w:rsid w:val="00B5222A"/>
    <w:rsid w:val="00B62B44"/>
    <w:rsid w:val="00B858E0"/>
    <w:rsid w:val="00C07240"/>
    <w:rsid w:val="00CD37A3"/>
    <w:rsid w:val="00D27A71"/>
    <w:rsid w:val="00D679C1"/>
    <w:rsid w:val="00D96CDD"/>
    <w:rsid w:val="00DA2EA0"/>
    <w:rsid w:val="00DA422D"/>
    <w:rsid w:val="00DB2E60"/>
    <w:rsid w:val="00E04C60"/>
    <w:rsid w:val="00E24181"/>
    <w:rsid w:val="00E253AB"/>
    <w:rsid w:val="00E30BA2"/>
    <w:rsid w:val="00EB0945"/>
    <w:rsid w:val="00EC205D"/>
    <w:rsid w:val="00F261F1"/>
    <w:rsid w:val="00F83A5B"/>
    <w:rsid w:val="00FC1A83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93C1D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A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A9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A92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0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adeginger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Spring Flower and Garden Show</vt:lpstr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Spring Flower and Garden Show</dc:title>
  <dc:creator>Diana</dc:creator>
  <cp:lastModifiedBy>Microsoft Office User</cp:lastModifiedBy>
  <cp:revision>3</cp:revision>
  <cp:lastPrinted>2019-10-08T13:50:00Z</cp:lastPrinted>
  <dcterms:created xsi:type="dcterms:W3CDTF">2019-10-06T23:47:00Z</dcterms:created>
  <dcterms:modified xsi:type="dcterms:W3CDTF">2019-10-08T13:50:00Z</dcterms:modified>
</cp:coreProperties>
</file>